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0B1E" w14:textId="77777777" w:rsidR="00CB4222" w:rsidRPr="001B467D" w:rsidRDefault="00CB4222" w:rsidP="00CB4222">
      <w:pPr>
        <w:shd w:val="clear" w:color="auto" w:fill="FEFFFF"/>
        <w:spacing w:before="300" w:after="30"/>
        <w:ind w:left="30" w:right="30"/>
        <w:jc w:val="center"/>
        <w:rPr>
          <w:rFonts w:ascii="Verdana" w:hAnsi="Verdana"/>
          <w:color w:val="000000"/>
          <w:sz w:val="17"/>
          <w:szCs w:val="17"/>
        </w:rPr>
      </w:pPr>
      <w:r w:rsidRPr="001B467D">
        <w:rPr>
          <w:rFonts w:ascii="Verdana" w:hAnsi="Verdana"/>
          <w:b/>
          <w:bCs/>
          <w:color w:val="000000"/>
          <w:sz w:val="17"/>
          <w:szCs w:val="17"/>
        </w:rPr>
        <w:t>PÁLYÁZATI FELHÍVÁS</w:t>
      </w:r>
    </w:p>
    <w:p w14:paraId="2627471B" w14:textId="77777777" w:rsidR="00CB4222" w:rsidRPr="001B467D" w:rsidRDefault="00CB4222" w:rsidP="00CB4222">
      <w:pPr>
        <w:shd w:val="clear" w:color="auto" w:fill="FEFFFF"/>
        <w:spacing w:before="300" w:after="30"/>
        <w:ind w:left="30" w:right="30"/>
        <w:jc w:val="center"/>
        <w:rPr>
          <w:rFonts w:ascii="Verdana" w:hAnsi="Verdana"/>
          <w:color w:val="000000"/>
          <w:sz w:val="17"/>
          <w:szCs w:val="17"/>
        </w:rPr>
      </w:pPr>
      <w:r w:rsidRPr="001B467D">
        <w:rPr>
          <w:rFonts w:ascii="Verdana" w:hAnsi="Verdana"/>
          <w:color w:val="000000"/>
          <w:sz w:val="17"/>
          <w:szCs w:val="17"/>
        </w:rPr>
        <w:t>Kerekegyháza Város Önkormányzata a</w:t>
      </w:r>
      <w:r w:rsidR="0042210E" w:rsidRPr="001B467D">
        <w:rPr>
          <w:rFonts w:ascii="Verdana" w:hAnsi="Verdana"/>
          <w:color w:val="000000"/>
          <w:sz w:val="17"/>
          <w:szCs w:val="17"/>
        </w:rPr>
        <w:t xml:space="preserve"> Kulturális és</w:t>
      </w:r>
      <w:r w:rsidRPr="001B467D">
        <w:rPr>
          <w:rFonts w:ascii="Verdana" w:hAnsi="Verdana"/>
          <w:color w:val="000000"/>
          <w:sz w:val="17"/>
          <w:szCs w:val="17"/>
        </w:rPr>
        <w:t xml:space="preserve"> Innovációs Minisztériummal</w:t>
      </w:r>
    </w:p>
    <w:p w14:paraId="4BDF9C0B" w14:textId="77777777" w:rsidR="00CB4222" w:rsidRPr="001B467D" w:rsidRDefault="00CB4222" w:rsidP="0042210E">
      <w:pPr>
        <w:shd w:val="clear" w:color="auto" w:fill="FEFFFF"/>
        <w:spacing w:before="300" w:after="30"/>
        <w:ind w:left="30" w:right="30"/>
        <w:jc w:val="both"/>
        <w:rPr>
          <w:rFonts w:ascii="Verdana" w:hAnsi="Verdana"/>
          <w:color w:val="000000"/>
          <w:sz w:val="17"/>
          <w:szCs w:val="17"/>
        </w:rPr>
      </w:pPr>
      <w:r w:rsidRPr="001B467D">
        <w:rPr>
          <w:rFonts w:ascii="Verdana" w:hAnsi="Verdana"/>
          <w:color w:val="000000"/>
          <w:sz w:val="17"/>
          <w:szCs w:val="17"/>
        </w:rPr>
        <w:t>együttműködve ezennel kiírja </w:t>
      </w:r>
      <w:r w:rsidR="00992459">
        <w:rPr>
          <w:rFonts w:ascii="Verdana" w:hAnsi="Verdana"/>
          <w:b/>
          <w:bCs/>
          <w:color w:val="000000"/>
          <w:sz w:val="17"/>
          <w:szCs w:val="17"/>
        </w:rPr>
        <w:t>2025</w:t>
      </w:r>
      <w:r w:rsidRPr="001B467D">
        <w:rPr>
          <w:rFonts w:ascii="Verdana" w:hAnsi="Verdana"/>
          <w:b/>
          <w:bCs/>
          <w:color w:val="000000"/>
          <w:sz w:val="17"/>
          <w:szCs w:val="17"/>
        </w:rPr>
        <w:t>. évre a</w:t>
      </w:r>
      <w:r w:rsidRPr="001B467D">
        <w:rPr>
          <w:rFonts w:ascii="Verdana" w:hAnsi="Verdana"/>
          <w:color w:val="000000"/>
          <w:sz w:val="17"/>
          <w:szCs w:val="17"/>
        </w:rPr>
        <w:t> </w:t>
      </w:r>
      <w:r w:rsidRPr="001B467D">
        <w:rPr>
          <w:rFonts w:ascii="Verdana" w:hAnsi="Verdana"/>
          <w:b/>
          <w:bCs/>
          <w:color w:val="000000"/>
          <w:sz w:val="17"/>
          <w:szCs w:val="17"/>
        </w:rPr>
        <w:t>BURSA HUNGARICA</w:t>
      </w:r>
      <w:r w:rsidRPr="001B467D">
        <w:rPr>
          <w:rFonts w:ascii="Verdana" w:hAnsi="Verdana"/>
          <w:color w:val="000000"/>
          <w:sz w:val="17"/>
          <w:szCs w:val="17"/>
        </w:rPr>
        <w:t> Felsőoktatási</w:t>
      </w:r>
      <w:r w:rsidR="0042210E" w:rsidRPr="001B467D">
        <w:rPr>
          <w:rFonts w:ascii="Verdana" w:hAnsi="Verdana"/>
          <w:color w:val="000000"/>
          <w:sz w:val="17"/>
          <w:szCs w:val="17"/>
        </w:rPr>
        <w:t xml:space="preserve"> </w:t>
      </w:r>
      <w:r w:rsidRPr="001B467D">
        <w:rPr>
          <w:rFonts w:ascii="Verdana" w:hAnsi="Verdana"/>
          <w:color w:val="000000"/>
          <w:sz w:val="17"/>
          <w:szCs w:val="17"/>
        </w:rPr>
        <w:t>Önkormányzati Ösztöndíjpályázatot</w:t>
      </w:r>
      <w:r w:rsidR="00992459">
        <w:rPr>
          <w:rFonts w:ascii="Verdana" w:hAnsi="Verdana"/>
          <w:color w:val="000000"/>
          <w:sz w:val="17"/>
          <w:szCs w:val="17"/>
        </w:rPr>
        <w:t xml:space="preserve"> felsőoktatási hallgatók (a 2024/2025</w:t>
      </w:r>
      <w:r w:rsidRPr="001B467D">
        <w:rPr>
          <w:rFonts w:ascii="Verdana" w:hAnsi="Verdana"/>
          <w:color w:val="000000"/>
          <w:sz w:val="17"/>
          <w:szCs w:val="17"/>
        </w:rPr>
        <w:t>. tanév II. félé</w:t>
      </w:r>
      <w:r w:rsidR="00055D2C" w:rsidRPr="001B467D">
        <w:rPr>
          <w:rFonts w:ascii="Verdana" w:hAnsi="Verdana"/>
          <w:color w:val="000000"/>
          <w:sz w:val="17"/>
          <w:szCs w:val="17"/>
        </w:rPr>
        <w:t>vér</w:t>
      </w:r>
      <w:r w:rsidR="00992459">
        <w:rPr>
          <w:rFonts w:ascii="Verdana" w:hAnsi="Verdana"/>
          <w:color w:val="000000"/>
          <w:sz w:val="17"/>
          <w:szCs w:val="17"/>
        </w:rPr>
        <w:t>e és a 2025/2026</w:t>
      </w:r>
      <w:r w:rsidRPr="001B467D">
        <w:rPr>
          <w:rFonts w:ascii="Verdana" w:hAnsi="Verdana"/>
          <w:color w:val="000000"/>
          <w:sz w:val="17"/>
          <w:szCs w:val="17"/>
        </w:rPr>
        <w:t xml:space="preserve">. tanév I. félévére), valamint </w:t>
      </w:r>
      <w:r w:rsidR="00992459">
        <w:rPr>
          <w:rFonts w:ascii="Verdana" w:hAnsi="Verdana"/>
          <w:color w:val="000000"/>
          <w:sz w:val="17"/>
          <w:szCs w:val="17"/>
        </w:rPr>
        <w:t>felsőoktatási tanulmányokat 2025</w:t>
      </w:r>
      <w:r w:rsidRPr="001B467D">
        <w:rPr>
          <w:rFonts w:ascii="Verdana" w:hAnsi="Verdana"/>
          <w:color w:val="000000"/>
          <w:sz w:val="17"/>
          <w:szCs w:val="17"/>
        </w:rPr>
        <w:t>/202</w:t>
      </w:r>
      <w:r w:rsidR="00992459">
        <w:rPr>
          <w:rFonts w:ascii="Verdana" w:hAnsi="Verdana"/>
          <w:color w:val="000000"/>
          <w:sz w:val="17"/>
          <w:szCs w:val="17"/>
        </w:rPr>
        <w:t>6</w:t>
      </w:r>
      <w:r w:rsidRPr="001B467D">
        <w:rPr>
          <w:rFonts w:ascii="Verdana" w:hAnsi="Verdana"/>
          <w:color w:val="000000"/>
          <w:sz w:val="17"/>
          <w:szCs w:val="17"/>
        </w:rPr>
        <w:t>. tanévben kezdeni kívánó fiatalok számára.</w:t>
      </w:r>
    </w:p>
    <w:p w14:paraId="5C72258A" w14:textId="77777777" w:rsidR="003C33BD" w:rsidRDefault="003C33BD" w:rsidP="002D6358">
      <w:pPr>
        <w:rPr>
          <w:rFonts w:ascii="Verdana" w:hAnsi="Verdana"/>
          <w:color w:val="000000"/>
          <w:sz w:val="17"/>
          <w:szCs w:val="17"/>
        </w:rPr>
      </w:pPr>
    </w:p>
    <w:p w14:paraId="22170D48" w14:textId="77777777" w:rsidR="00C76698" w:rsidRPr="00C76698" w:rsidRDefault="00CB4222" w:rsidP="00C76698">
      <w:pPr>
        <w:jc w:val="both"/>
        <w:rPr>
          <w:rFonts w:ascii="Verdana" w:hAnsi="Verdana"/>
          <w:b/>
          <w:color w:val="000000"/>
          <w:sz w:val="17"/>
          <w:szCs w:val="17"/>
          <w:shd w:val="clear" w:color="auto" w:fill="FEFFFF"/>
        </w:rPr>
      </w:pPr>
      <w:r w:rsidRPr="001B467D">
        <w:rPr>
          <w:rFonts w:ascii="Verdana" w:hAnsi="Verdana"/>
          <w:color w:val="000000"/>
          <w:sz w:val="17"/>
          <w:szCs w:val="17"/>
          <w:shd w:val="clear" w:color="auto" w:fill="FEFFFF"/>
        </w:rPr>
        <w:t>A pályázatra az 51/2007.(III.26.) Kormányrendelet 18.§. (2) bekezdése alapján kizárólag</w:t>
      </w:r>
      <w:r w:rsidR="00C76698">
        <w:rPr>
          <w:rFonts w:ascii="Verdana" w:hAnsi="Verdana"/>
          <w:color w:val="000000"/>
          <w:sz w:val="17"/>
          <w:szCs w:val="17"/>
          <w:shd w:val="clear" w:color="auto" w:fill="FEFFFF"/>
        </w:rPr>
        <w:t xml:space="preserve"> </w:t>
      </w:r>
      <w:r w:rsidR="00C76698">
        <w:rPr>
          <w:rFonts w:ascii="Verdana" w:hAnsi="Verdana"/>
          <w:b/>
          <w:color w:val="000000"/>
          <w:sz w:val="17"/>
          <w:szCs w:val="17"/>
          <w:shd w:val="clear" w:color="auto" w:fill="FEFFFF"/>
        </w:rPr>
        <w:t>Kerekegyháza Város Önkormányzat területén állandó lakhellyel rendelkező, hátrányos helyzetű, szociálisan rászoruló fiatalok jelentkezhetnek.</w:t>
      </w:r>
    </w:p>
    <w:p w14:paraId="69653714" w14:textId="77777777" w:rsidR="00C76698" w:rsidRDefault="00C76698" w:rsidP="00C76698">
      <w:pPr>
        <w:rPr>
          <w:rFonts w:ascii="Verdana" w:hAnsi="Verdana"/>
          <w:color w:val="000000"/>
          <w:sz w:val="17"/>
          <w:szCs w:val="17"/>
          <w:shd w:val="clear" w:color="auto" w:fill="FEFFFF"/>
        </w:rPr>
      </w:pPr>
    </w:p>
    <w:p w14:paraId="6AFEF5BF" w14:textId="77777777" w:rsidR="00CB4222" w:rsidRPr="001B467D" w:rsidRDefault="00CB4222" w:rsidP="00CB4222">
      <w:pPr>
        <w:shd w:val="clear" w:color="auto" w:fill="FEFFFF"/>
        <w:spacing w:before="300" w:after="30"/>
        <w:ind w:left="30" w:right="30"/>
        <w:jc w:val="both"/>
        <w:rPr>
          <w:rFonts w:ascii="Verdana" w:hAnsi="Verdana"/>
          <w:color w:val="000000"/>
          <w:sz w:val="17"/>
          <w:szCs w:val="17"/>
        </w:rPr>
      </w:pPr>
      <w:r w:rsidRPr="001B467D">
        <w:rPr>
          <w:rFonts w:ascii="Verdana" w:hAnsi="Verdana"/>
          <w:b/>
          <w:bCs/>
          <w:color w:val="000000"/>
          <w:sz w:val="17"/>
          <w:szCs w:val="17"/>
        </w:rPr>
        <w:t>A pályázat benyújtásának módja és határideje:</w:t>
      </w:r>
    </w:p>
    <w:p w14:paraId="5226876A" w14:textId="77777777" w:rsidR="00CB4222" w:rsidRPr="001B467D" w:rsidRDefault="00CB4222" w:rsidP="00CB4222">
      <w:pPr>
        <w:pStyle w:val="NormlWeb"/>
        <w:numPr>
          <w:ilvl w:val="0"/>
          <w:numId w:val="2"/>
        </w:numPr>
        <w:shd w:val="clear" w:color="auto" w:fill="FEFFFF"/>
        <w:spacing w:before="300" w:beforeAutospacing="0" w:after="30" w:afterAutospacing="0"/>
        <w:ind w:right="30"/>
        <w:jc w:val="both"/>
        <w:rPr>
          <w:rFonts w:ascii="Verdana" w:hAnsi="Verdana"/>
          <w:color w:val="000000"/>
          <w:sz w:val="17"/>
          <w:szCs w:val="17"/>
        </w:rPr>
      </w:pPr>
      <w:r w:rsidRPr="001B467D">
        <w:rPr>
          <w:rFonts w:ascii="Verdana" w:hAnsi="Verdana"/>
          <w:color w:val="000000"/>
          <w:sz w:val="17"/>
          <w:szCs w:val="17"/>
        </w:rPr>
        <w:t xml:space="preserve">A pályázatbeadáshoz a </w:t>
      </w:r>
      <w:proofErr w:type="spellStart"/>
      <w:r w:rsidRPr="001B467D">
        <w:rPr>
          <w:rFonts w:ascii="Verdana" w:hAnsi="Verdana"/>
          <w:color w:val="000000"/>
          <w:sz w:val="17"/>
          <w:szCs w:val="17"/>
        </w:rPr>
        <w:t>Bursa</w:t>
      </w:r>
      <w:proofErr w:type="spellEnd"/>
      <w:r w:rsidRPr="001B467D">
        <w:rPr>
          <w:rFonts w:ascii="Verdana" w:hAnsi="Verdana"/>
          <w:color w:val="000000"/>
          <w:sz w:val="17"/>
          <w:szCs w:val="17"/>
        </w:rPr>
        <w:t xml:space="preserve"> Hungarica Elektronikus Pályázatkezelési és Együttműködési Rendszerében (a továbbiakban: EPER-</w:t>
      </w:r>
      <w:proofErr w:type="spellStart"/>
      <w:r w:rsidRPr="001B467D">
        <w:rPr>
          <w:rFonts w:ascii="Verdana" w:hAnsi="Verdana"/>
          <w:color w:val="000000"/>
          <w:sz w:val="17"/>
          <w:szCs w:val="17"/>
        </w:rPr>
        <w:t>Bursa</w:t>
      </w:r>
      <w:proofErr w:type="spellEnd"/>
      <w:r w:rsidRPr="001B467D">
        <w:rPr>
          <w:rFonts w:ascii="Verdana" w:hAnsi="Verdana"/>
          <w:color w:val="000000"/>
          <w:sz w:val="17"/>
          <w:szCs w:val="17"/>
        </w:rPr>
        <w:t xml:space="preserve"> rendszer) egyszeri pályázói regisztráció szükséges, melynek elérése:</w:t>
      </w:r>
    </w:p>
    <w:p w14:paraId="2B25BE0F" w14:textId="77777777" w:rsidR="00455348" w:rsidRPr="001B467D" w:rsidRDefault="00000000" w:rsidP="0098337A">
      <w:pPr>
        <w:pStyle w:val="NormlWeb"/>
        <w:shd w:val="clear" w:color="auto" w:fill="FEFFFF"/>
        <w:spacing w:before="300" w:beforeAutospacing="0" w:after="0" w:afterAutospacing="0"/>
        <w:ind w:right="28"/>
        <w:jc w:val="center"/>
        <w:rPr>
          <w:rFonts w:ascii="Verdana" w:hAnsi="Verdana"/>
          <w:color w:val="000000"/>
          <w:sz w:val="17"/>
          <w:szCs w:val="17"/>
        </w:rPr>
      </w:pPr>
      <w:hyperlink r:id="rId8" w:history="1">
        <w:r w:rsidR="0098337A" w:rsidRPr="00A33069">
          <w:rPr>
            <w:rStyle w:val="Hiperhivatkozs"/>
            <w:rFonts w:ascii="Verdana" w:hAnsi="Verdana"/>
            <w:sz w:val="17"/>
            <w:szCs w:val="17"/>
          </w:rPr>
          <w:t>https://bursa.emet.hu/paly/palybelep.aspx</w:t>
        </w:r>
        <w:r w:rsidR="0098337A" w:rsidRPr="00A33069">
          <w:rPr>
            <w:rStyle w:val="Hiperhivatkozs"/>
            <w:rFonts w:ascii="Verdana" w:hAnsi="Verdana"/>
            <w:sz w:val="17"/>
            <w:szCs w:val="17"/>
          </w:rPr>
          <w:br/>
        </w:r>
        <w:r w:rsidR="0098337A" w:rsidRPr="00A33069">
          <w:rPr>
            <w:rStyle w:val="Hiperhivatkozs"/>
            <w:rFonts w:ascii="Verdana" w:hAnsi="Verdana"/>
            <w:sz w:val="17"/>
            <w:szCs w:val="17"/>
          </w:rPr>
          <w:br/>
        </w:r>
      </w:hyperlink>
    </w:p>
    <w:p w14:paraId="61F9030A" w14:textId="77777777" w:rsidR="00455348" w:rsidRDefault="00CB4222" w:rsidP="00455348">
      <w:pPr>
        <w:pStyle w:val="NormlWeb"/>
        <w:numPr>
          <w:ilvl w:val="0"/>
          <w:numId w:val="2"/>
        </w:numPr>
        <w:shd w:val="clear" w:color="auto" w:fill="FEFFFF"/>
        <w:spacing w:before="300" w:beforeAutospacing="0" w:after="30" w:afterAutospacing="0"/>
        <w:ind w:right="30"/>
        <w:jc w:val="both"/>
        <w:rPr>
          <w:rFonts w:ascii="Verdana" w:hAnsi="Verdana"/>
          <w:color w:val="000000"/>
          <w:sz w:val="17"/>
          <w:szCs w:val="17"/>
        </w:rPr>
      </w:pPr>
      <w:r w:rsidRPr="001B467D">
        <w:rPr>
          <w:rFonts w:ascii="Verdana" w:hAnsi="Verdana"/>
          <w:color w:val="000000"/>
          <w:sz w:val="17"/>
          <w:szCs w:val="17"/>
        </w:rPr>
        <w:t>Azok a pályázók, akik a korábbi pályázati évben regisztráltak a rendszerben, már nem regisztrálhatnak újra, ők a meglévő felhasználónév és jelszó birtokában léphetnek be az EPER-</w:t>
      </w:r>
      <w:proofErr w:type="spellStart"/>
      <w:r w:rsidRPr="001B467D">
        <w:rPr>
          <w:rFonts w:ascii="Verdana" w:hAnsi="Verdana"/>
          <w:color w:val="000000"/>
          <w:sz w:val="17"/>
          <w:szCs w:val="17"/>
        </w:rPr>
        <w:t>Bursa</w:t>
      </w:r>
      <w:proofErr w:type="spellEnd"/>
      <w:r w:rsidRPr="001B467D">
        <w:rPr>
          <w:rFonts w:ascii="Verdana" w:hAnsi="Verdana"/>
          <w:color w:val="000000"/>
          <w:sz w:val="17"/>
          <w:szCs w:val="17"/>
        </w:rPr>
        <w:t xml:space="preserve"> rendszerbe. Amennyiben </w:t>
      </w:r>
      <w:proofErr w:type="spellStart"/>
      <w:r w:rsidRPr="001B467D">
        <w:rPr>
          <w:rFonts w:ascii="Verdana" w:hAnsi="Verdana"/>
          <w:color w:val="000000"/>
          <w:sz w:val="17"/>
          <w:szCs w:val="17"/>
        </w:rPr>
        <w:t>jelszavukat</w:t>
      </w:r>
      <w:proofErr w:type="spellEnd"/>
      <w:r w:rsidRPr="001B467D">
        <w:rPr>
          <w:rFonts w:ascii="Verdana" w:hAnsi="Verdana"/>
          <w:color w:val="000000"/>
          <w:sz w:val="17"/>
          <w:szCs w:val="17"/>
        </w:rPr>
        <w:t xml:space="preserve"> elfelejtették, az Elfelejtett jelszó funkcióval kérhetnek új jelszót. A pályázói regisztrációt vagy a belépést követően lehetséges a pályázati adatok feltöltése a csatlakozott önkormányzatok pályázói részére.</w:t>
      </w:r>
    </w:p>
    <w:p w14:paraId="28F67C50" w14:textId="77777777" w:rsidR="00CB4222" w:rsidRPr="00455348" w:rsidRDefault="00CB4222" w:rsidP="00455348">
      <w:pPr>
        <w:pStyle w:val="NormlWeb"/>
        <w:shd w:val="clear" w:color="auto" w:fill="FEFFFF"/>
        <w:spacing w:before="300" w:beforeAutospacing="0" w:after="30" w:afterAutospacing="0"/>
        <w:ind w:left="720" w:right="30"/>
        <w:jc w:val="both"/>
        <w:rPr>
          <w:rFonts w:ascii="Verdana" w:hAnsi="Verdana"/>
          <w:color w:val="000000"/>
          <w:sz w:val="17"/>
          <w:szCs w:val="17"/>
        </w:rPr>
      </w:pPr>
      <w:r w:rsidRPr="00455348">
        <w:rPr>
          <w:rStyle w:val="Kiemels2"/>
          <w:rFonts w:ascii="Verdana" w:hAnsi="Verdana"/>
          <w:color w:val="000000"/>
          <w:sz w:val="17"/>
          <w:szCs w:val="17"/>
        </w:rPr>
        <w:t>A pályázati űrlapot az EPER-</w:t>
      </w:r>
      <w:proofErr w:type="spellStart"/>
      <w:r w:rsidRPr="00455348">
        <w:rPr>
          <w:rStyle w:val="Kiemels2"/>
          <w:rFonts w:ascii="Verdana" w:hAnsi="Verdana"/>
          <w:color w:val="000000"/>
          <w:sz w:val="17"/>
          <w:szCs w:val="17"/>
        </w:rPr>
        <w:t>Bursa</w:t>
      </w:r>
      <w:proofErr w:type="spellEnd"/>
      <w:r w:rsidRPr="00455348">
        <w:rPr>
          <w:rStyle w:val="Kiemels2"/>
          <w:rFonts w:ascii="Verdana" w:hAnsi="Verdana"/>
          <w:color w:val="000000"/>
          <w:sz w:val="17"/>
          <w:szCs w:val="17"/>
        </w:rPr>
        <w:t xml:space="preserve"> rendszerből kinyomtatva és aláírva a Polgármesteri Hivatalnál</w:t>
      </w:r>
      <w:r w:rsidR="008C0C4F" w:rsidRPr="00455348">
        <w:rPr>
          <w:rStyle w:val="Kiemels2"/>
          <w:rFonts w:ascii="Verdana" w:hAnsi="Verdana"/>
          <w:color w:val="000000"/>
          <w:sz w:val="17"/>
          <w:szCs w:val="17"/>
        </w:rPr>
        <w:t xml:space="preserve"> (6041 Kerekegyháza, Fő utca 47/A.)</w:t>
      </w:r>
      <w:r w:rsidRPr="00455348">
        <w:rPr>
          <w:rStyle w:val="Kiemels2"/>
          <w:rFonts w:ascii="Verdana" w:hAnsi="Verdana"/>
          <w:color w:val="000000"/>
          <w:sz w:val="17"/>
          <w:szCs w:val="17"/>
        </w:rPr>
        <w:t xml:space="preserve"> kell benyújtaniuk a pályázóknak.</w:t>
      </w:r>
    </w:p>
    <w:p w14:paraId="130BCF33" w14:textId="77777777" w:rsidR="00CB4222" w:rsidRPr="001B467D" w:rsidRDefault="00CB4222" w:rsidP="00CB4222">
      <w:pPr>
        <w:pStyle w:val="NormlWeb"/>
        <w:numPr>
          <w:ilvl w:val="0"/>
          <w:numId w:val="2"/>
        </w:numPr>
        <w:shd w:val="clear" w:color="auto" w:fill="FEFFFF"/>
        <w:spacing w:before="300" w:beforeAutospacing="0" w:after="30" w:afterAutospacing="0"/>
        <w:ind w:right="30"/>
        <w:jc w:val="both"/>
        <w:rPr>
          <w:rFonts w:ascii="Verdana" w:hAnsi="Verdana"/>
          <w:color w:val="000000"/>
          <w:sz w:val="17"/>
          <w:szCs w:val="17"/>
        </w:rPr>
      </w:pPr>
      <w:r w:rsidRPr="001B467D">
        <w:rPr>
          <w:rFonts w:ascii="Verdana" w:hAnsi="Verdana"/>
          <w:color w:val="000000"/>
          <w:sz w:val="17"/>
          <w:szCs w:val="17"/>
        </w:rPr>
        <w:t>A pályázat mellé (papíralapon) csatolandó a</w:t>
      </w:r>
      <w:r w:rsidR="00EC372F">
        <w:rPr>
          <w:rFonts w:ascii="Verdana" w:hAnsi="Verdana"/>
          <w:color w:val="000000"/>
          <w:sz w:val="17"/>
          <w:szCs w:val="17"/>
        </w:rPr>
        <w:t>z oktatási intézmény által kibocsájtott jogviszony igazolás, a</w:t>
      </w:r>
      <w:r w:rsidRPr="001B467D">
        <w:rPr>
          <w:rFonts w:ascii="Verdana" w:hAnsi="Verdana"/>
          <w:color w:val="000000"/>
          <w:sz w:val="17"/>
          <w:szCs w:val="17"/>
        </w:rPr>
        <w:t xml:space="preserve"> pályázati kiírás 1. számú melléklete szerinti </w:t>
      </w:r>
      <w:r w:rsidRPr="001B467D">
        <w:rPr>
          <w:rStyle w:val="Kiemels2"/>
          <w:rFonts w:ascii="Verdana" w:hAnsi="Verdana"/>
          <w:color w:val="000000"/>
          <w:sz w:val="17"/>
          <w:szCs w:val="17"/>
        </w:rPr>
        <w:t>jövedelemnyilatkozat</w:t>
      </w:r>
      <w:r w:rsidRPr="001B467D">
        <w:rPr>
          <w:rFonts w:ascii="Verdana" w:hAnsi="Verdana"/>
          <w:color w:val="000000"/>
          <w:sz w:val="17"/>
          <w:szCs w:val="17"/>
        </w:rPr>
        <w:t>, melyhez szükséges a pályázó és a vele közös háztartásban élők </w:t>
      </w:r>
      <w:r w:rsidRPr="001B467D">
        <w:rPr>
          <w:rStyle w:val="Kiemels2"/>
          <w:rFonts w:ascii="Verdana" w:hAnsi="Verdana"/>
          <w:color w:val="000000"/>
          <w:sz w:val="17"/>
          <w:szCs w:val="17"/>
        </w:rPr>
        <w:t>3 hónapnál nem régebbi</w:t>
      </w:r>
      <w:r w:rsidRPr="001B467D">
        <w:rPr>
          <w:rFonts w:ascii="Verdana" w:hAnsi="Verdana"/>
          <w:color w:val="000000"/>
          <w:sz w:val="17"/>
          <w:szCs w:val="17"/>
        </w:rPr>
        <w:t> </w:t>
      </w:r>
      <w:r w:rsidRPr="001B467D">
        <w:rPr>
          <w:rStyle w:val="Kiemels2"/>
          <w:rFonts w:ascii="Verdana" w:hAnsi="Verdana"/>
          <w:color w:val="000000"/>
          <w:sz w:val="17"/>
          <w:szCs w:val="17"/>
        </w:rPr>
        <w:t>jövedelmének igazolása, </w:t>
      </w:r>
      <w:r w:rsidRPr="001B467D">
        <w:rPr>
          <w:rFonts w:ascii="Verdana" w:hAnsi="Verdana"/>
          <w:color w:val="000000"/>
          <w:sz w:val="17"/>
          <w:szCs w:val="17"/>
        </w:rPr>
        <w:t>a 2. számú melléklet szerinti </w:t>
      </w:r>
      <w:r w:rsidRPr="001B467D">
        <w:rPr>
          <w:rStyle w:val="Kiemels2"/>
          <w:rFonts w:ascii="Verdana" w:hAnsi="Verdana"/>
          <w:color w:val="000000"/>
          <w:sz w:val="17"/>
          <w:szCs w:val="17"/>
        </w:rPr>
        <w:t>vagyonnyilatkozat, a szociális rászorultságot igazoló iratok</w:t>
      </w:r>
      <w:r w:rsidR="00C76698">
        <w:rPr>
          <w:rStyle w:val="Kiemels2"/>
          <w:rFonts w:ascii="Verdana" w:hAnsi="Verdana"/>
          <w:color w:val="000000"/>
          <w:sz w:val="17"/>
          <w:szCs w:val="17"/>
        </w:rPr>
        <w:t>.</w:t>
      </w:r>
    </w:p>
    <w:p w14:paraId="47188B9A" w14:textId="77777777" w:rsidR="00CB4222" w:rsidRPr="001B467D" w:rsidRDefault="00CB4222" w:rsidP="00CB4222">
      <w:pPr>
        <w:pStyle w:val="NormlWeb"/>
        <w:numPr>
          <w:ilvl w:val="0"/>
          <w:numId w:val="2"/>
        </w:numPr>
        <w:shd w:val="clear" w:color="auto" w:fill="FEFFFF"/>
        <w:spacing w:before="300" w:beforeAutospacing="0" w:after="240" w:afterAutospacing="0"/>
        <w:ind w:right="30"/>
        <w:jc w:val="both"/>
        <w:rPr>
          <w:rFonts w:ascii="Verdana" w:hAnsi="Verdana"/>
          <w:color w:val="000000"/>
          <w:sz w:val="17"/>
          <w:szCs w:val="17"/>
        </w:rPr>
      </w:pPr>
      <w:r w:rsidRPr="001B467D">
        <w:rPr>
          <w:rStyle w:val="Kiemels2"/>
          <w:rFonts w:ascii="Verdana" w:hAnsi="Verdana"/>
          <w:color w:val="000000"/>
          <w:sz w:val="17"/>
          <w:szCs w:val="17"/>
          <w:u w:val="single"/>
        </w:rPr>
        <w:t>A pályázat csak a pályázati kiírásban meghatározott mellékletekkel együtt érvényes!</w:t>
      </w:r>
    </w:p>
    <w:p w14:paraId="13B07601" w14:textId="77777777" w:rsidR="00CB4222" w:rsidRPr="00C76698" w:rsidRDefault="00C76698" w:rsidP="00C76698">
      <w:pPr>
        <w:pStyle w:val="NormlWeb"/>
        <w:numPr>
          <w:ilvl w:val="0"/>
          <w:numId w:val="2"/>
        </w:numPr>
        <w:shd w:val="clear" w:color="auto" w:fill="FEFFFF"/>
        <w:spacing w:before="300" w:beforeAutospacing="0" w:after="30" w:afterAutospacing="0"/>
        <w:ind w:right="30"/>
        <w:rPr>
          <w:rFonts w:ascii="Verdana" w:hAnsi="Verdana"/>
          <w:color w:val="000000"/>
          <w:sz w:val="17"/>
          <w:szCs w:val="17"/>
        </w:rPr>
      </w:pPr>
      <w:r>
        <w:rPr>
          <w:rStyle w:val="Kiemels2"/>
          <w:rFonts w:ascii="Verdana" w:hAnsi="Verdana"/>
          <w:color w:val="000000"/>
          <w:sz w:val="17"/>
          <w:szCs w:val="17"/>
        </w:rPr>
        <w:t>A pályázat papíralapú benyújtási határide</w:t>
      </w:r>
      <w:r w:rsidR="000C10A6">
        <w:rPr>
          <w:rStyle w:val="Kiemels2"/>
          <w:rFonts w:ascii="Verdana" w:hAnsi="Verdana"/>
          <w:color w:val="000000"/>
          <w:sz w:val="17"/>
          <w:szCs w:val="17"/>
        </w:rPr>
        <w:t>je: 2024.</w:t>
      </w:r>
      <w:r w:rsidR="009D3F18">
        <w:rPr>
          <w:rStyle w:val="Kiemels2"/>
          <w:rFonts w:ascii="Verdana" w:hAnsi="Verdana"/>
          <w:color w:val="000000"/>
          <w:sz w:val="17"/>
          <w:szCs w:val="17"/>
        </w:rPr>
        <w:t xml:space="preserve"> </w:t>
      </w:r>
      <w:r w:rsidR="000C10A6">
        <w:rPr>
          <w:rStyle w:val="Kiemels2"/>
          <w:rFonts w:ascii="Verdana" w:hAnsi="Verdana"/>
          <w:color w:val="000000"/>
          <w:sz w:val="17"/>
          <w:szCs w:val="17"/>
        </w:rPr>
        <w:t>december 4.</w:t>
      </w:r>
      <w:r w:rsidR="00C57FB8">
        <w:rPr>
          <w:rStyle w:val="Kiemels2"/>
          <w:rFonts w:ascii="Verdana" w:hAnsi="Verdana"/>
          <w:color w:val="000000"/>
          <w:sz w:val="17"/>
          <w:szCs w:val="17"/>
        </w:rPr>
        <w:t xml:space="preserve"> 16</w:t>
      </w:r>
      <w:r w:rsidR="00090255">
        <w:rPr>
          <w:rStyle w:val="Kiemels2"/>
          <w:rFonts w:ascii="Verdana" w:hAnsi="Verdana"/>
          <w:color w:val="000000"/>
          <w:sz w:val="17"/>
          <w:szCs w:val="17"/>
        </w:rPr>
        <w:t>:00 óra</w:t>
      </w:r>
      <w:r w:rsidR="00CB4222" w:rsidRPr="00C76698">
        <w:rPr>
          <w:rFonts w:ascii="Verdana" w:hAnsi="Verdana"/>
          <w:b/>
          <w:bCs/>
          <w:color w:val="000000"/>
          <w:sz w:val="17"/>
          <w:szCs w:val="17"/>
        </w:rPr>
        <w:br/>
      </w:r>
      <w:r w:rsidR="00CB4222" w:rsidRPr="00C76698">
        <w:rPr>
          <w:rStyle w:val="Kiemels2"/>
          <w:rFonts w:ascii="Verdana" w:hAnsi="Verdana"/>
          <w:color w:val="000000"/>
          <w:sz w:val="17"/>
          <w:szCs w:val="17"/>
        </w:rPr>
        <w:t> </w:t>
      </w:r>
    </w:p>
    <w:p w14:paraId="73ABBCC8" w14:textId="77777777" w:rsidR="00CB4222" w:rsidRPr="001B467D" w:rsidRDefault="00C76698" w:rsidP="00CB4222">
      <w:pPr>
        <w:pStyle w:val="NormlWeb"/>
        <w:numPr>
          <w:ilvl w:val="0"/>
          <w:numId w:val="2"/>
        </w:numPr>
        <w:shd w:val="clear" w:color="auto" w:fill="FEFFFF"/>
        <w:spacing w:before="300" w:beforeAutospacing="0" w:after="30" w:afterAutospacing="0"/>
        <w:ind w:right="3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A részletes pályázati kiírás eléréséhez kattintson a lenti hivatkozásra. A pályázattal</w:t>
      </w:r>
      <w:r w:rsidR="00CB4222" w:rsidRPr="001B467D">
        <w:rPr>
          <w:rFonts w:ascii="Verdana" w:hAnsi="Verdana"/>
          <w:color w:val="000000"/>
          <w:sz w:val="17"/>
          <w:szCs w:val="17"/>
        </w:rPr>
        <w:t xml:space="preserve"> kapcsolatosan érdeklődni lehet ügyfélfogadási </w:t>
      </w:r>
      <w:r w:rsidR="00FB5C61" w:rsidRPr="001B467D">
        <w:rPr>
          <w:rFonts w:ascii="Verdana" w:hAnsi="Verdana"/>
          <w:color w:val="000000"/>
          <w:sz w:val="17"/>
          <w:szCs w:val="17"/>
        </w:rPr>
        <w:t>időben a Polgármesteri Hivatal 14</w:t>
      </w:r>
      <w:r w:rsidR="00CB4222" w:rsidRPr="001B467D">
        <w:rPr>
          <w:rFonts w:ascii="Verdana" w:hAnsi="Verdana"/>
          <w:color w:val="000000"/>
          <w:sz w:val="17"/>
          <w:szCs w:val="17"/>
        </w:rPr>
        <w:t xml:space="preserve">. </w:t>
      </w:r>
      <w:r w:rsidR="00FB5C61" w:rsidRPr="001B467D">
        <w:rPr>
          <w:rFonts w:ascii="Verdana" w:hAnsi="Verdana"/>
          <w:color w:val="000000"/>
          <w:sz w:val="17"/>
          <w:szCs w:val="17"/>
        </w:rPr>
        <w:t>sz. irodájában vagy a 76/546-056</w:t>
      </w:r>
      <w:r w:rsidR="00CB4222" w:rsidRPr="001B467D">
        <w:rPr>
          <w:rFonts w:ascii="Verdana" w:hAnsi="Verdana"/>
          <w:color w:val="000000"/>
          <w:sz w:val="17"/>
          <w:szCs w:val="17"/>
        </w:rPr>
        <w:t xml:space="preserve"> </w:t>
      </w:r>
      <w:r w:rsidR="00FB5C61" w:rsidRPr="001B467D">
        <w:rPr>
          <w:rFonts w:ascii="Verdana" w:hAnsi="Verdana"/>
          <w:color w:val="000000"/>
          <w:sz w:val="17"/>
          <w:szCs w:val="17"/>
        </w:rPr>
        <w:t>telefonszámon.</w:t>
      </w:r>
    </w:p>
    <w:p w14:paraId="1E763C3F" w14:textId="77777777" w:rsidR="00CB4222" w:rsidRDefault="00CA6FC6" w:rsidP="00CA6FC6">
      <w:pPr>
        <w:pStyle w:val="NormlWeb"/>
        <w:shd w:val="clear" w:color="auto" w:fill="FEFFFF"/>
        <w:spacing w:before="300" w:beforeAutospacing="0" w:after="30" w:afterAutospacing="0"/>
        <w:ind w:left="720" w:right="30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Ügyfélfogadási idő: </w:t>
      </w:r>
      <w:r w:rsidR="00CB4222" w:rsidRPr="001B467D">
        <w:rPr>
          <w:rFonts w:ascii="Verdana" w:hAnsi="Verdana"/>
          <w:color w:val="000000"/>
          <w:sz w:val="17"/>
          <w:szCs w:val="17"/>
        </w:rPr>
        <w:t>(H: 8-12, K: 13-16, Sz.: 8-12 13-16, Cs: -, P: 8-12)      </w:t>
      </w:r>
      <w:r w:rsidR="00CB4222" w:rsidRPr="001B467D">
        <w:rPr>
          <w:rFonts w:ascii="Verdana" w:hAnsi="Verdana"/>
          <w:color w:val="000000"/>
          <w:sz w:val="17"/>
          <w:szCs w:val="17"/>
        </w:rPr>
        <w:br/>
        <w:t>                                               </w:t>
      </w:r>
    </w:p>
    <w:p w14:paraId="38F1EC78" w14:textId="79F709F2" w:rsidR="00C76698" w:rsidRDefault="00FB5C61" w:rsidP="00455348">
      <w:pPr>
        <w:pStyle w:val="NormlWeb"/>
        <w:shd w:val="clear" w:color="auto" w:fill="FEFFFF"/>
        <w:spacing w:before="300" w:beforeAutospacing="0" w:after="30" w:afterAutospacing="0"/>
        <w:ind w:right="30"/>
        <w:jc w:val="both"/>
        <w:rPr>
          <w:rFonts w:ascii="Verdana" w:hAnsi="Verdana"/>
          <w:color w:val="000000"/>
          <w:sz w:val="17"/>
          <w:szCs w:val="17"/>
        </w:rPr>
      </w:pPr>
      <w:r w:rsidRPr="001B467D">
        <w:rPr>
          <w:rFonts w:ascii="Verdana" w:hAnsi="Verdana"/>
          <w:color w:val="000000"/>
          <w:sz w:val="17"/>
          <w:szCs w:val="17"/>
        </w:rPr>
        <w:t>Kerekegyháza, 2</w:t>
      </w:r>
      <w:r w:rsidR="000C10A6">
        <w:rPr>
          <w:rFonts w:ascii="Verdana" w:hAnsi="Verdana"/>
          <w:color w:val="000000"/>
          <w:sz w:val="17"/>
          <w:szCs w:val="17"/>
        </w:rPr>
        <w:t>024</w:t>
      </w:r>
      <w:r w:rsidR="00EA469E">
        <w:rPr>
          <w:rFonts w:ascii="Verdana" w:hAnsi="Verdana"/>
          <w:color w:val="000000"/>
          <w:sz w:val="17"/>
          <w:szCs w:val="17"/>
        </w:rPr>
        <w:t>.november</w:t>
      </w:r>
      <w:r w:rsidR="000C10A6">
        <w:rPr>
          <w:rFonts w:ascii="Verdana" w:hAnsi="Verdana"/>
          <w:color w:val="000000"/>
          <w:sz w:val="17"/>
          <w:szCs w:val="17"/>
        </w:rPr>
        <w:t xml:space="preserve"> </w:t>
      </w:r>
      <w:r w:rsidR="00EA469E">
        <w:rPr>
          <w:rFonts w:ascii="Verdana" w:hAnsi="Verdana"/>
          <w:color w:val="000000"/>
          <w:sz w:val="17"/>
          <w:szCs w:val="17"/>
        </w:rPr>
        <w:t>04</w:t>
      </w:r>
      <w:r w:rsidR="000C10A6">
        <w:rPr>
          <w:rFonts w:ascii="Verdana" w:hAnsi="Verdana"/>
          <w:color w:val="000000"/>
          <w:sz w:val="17"/>
          <w:szCs w:val="17"/>
        </w:rPr>
        <w:t>.</w:t>
      </w:r>
      <w:r w:rsidR="00455348">
        <w:rPr>
          <w:rFonts w:ascii="Verdana" w:hAnsi="Verdana"/>
          <w:color w:val="000000"/>
          <w:sz w:val="17"/>
          <w:szCs w:val="17"/>
        </w:rPr>
        <w:t xml:space="preserve">                                 </w:t>
      </w:r>
    </w:p>
    <w:p w14:paraId="3409782F" w14:textId="77777777" w:rsidR="00CB4222" w:rsidRPr="001B467D" w:rsidRDefault="00455348" w:rsidP="00C76698">
      <w:pPr>
        <w:pStyle w:val="NormlWeb"/>
        <w:shd w:val="clear" w:color="auto" w:fill="FEFFFF"/>
        <w:spacing w:before="300" w:beforeAutospacing="0" w:after="30" w:afterAutospacing="0"/>
        <w:ind w:right="30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             Kerekegyháza Város Önkormányzata   </w:t>
      </w:r>
    </w:p>
    <w:p w14:paraId="6A546C94" w14:textId="77777777" w:rsidR="00FD081D" w:rsidRPr="001B467D" w:rsidRDefault="00FD081D" w:rsidP="007D2545">
      <w:pPr>
        <w:rPr>
          <w:color w:val="000000"/>
        </w:rPr>
      </w:pPr>
    </w:p>
    <w:sectPr w:rsidR="00FD081D" w:rsidRPr="001B467D">
      <w:pgSz w:w="11906" w:h="16838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E996" w14:textId="77777777" w:rsidR="00727FFA" w:rsidRDefault="00727FFA" w:rsidP="0002650F">
      <w:r>
        <w:separator/>
      </w:r>
    </w:p>
  </w:endnote>
  <w:endnote w:type="continuationSeparator" w:id="0">
    <w:p w14:paraId="41A70DF4" w14:textId="77777777" w:rsidR="00727FFA" w:rsidRDefault="00727FFA" w:rsidP="0002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58475" w14:textId="77777777" w:rsidR="00727FFA" w:rsidRDefault="00727FFA" w:rsidP="0002650F">
      <w:r>
        <w:separator/>
      </w:r>
    </w:p>
  </w:footnote>
  <w:footnote w:type="continuationSeparator" w:id="0">
    <w:p w14:paraId="6C5D97CE" w14:textId="77777777" w:rsidR="00727FFA" w:rsidRDefault="00727FFA" w:rsidP="0002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46D97"/>
    <w:multiLevelType w:val="multilevel"/>
    <w:tmpl w:val="ED9E5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91988"/>
    <w:multiLevelType w:val="hybridMultilevel"/>
    <w:tmpl w:val="4AC85418"/>
    <w:lvl w:ilvl="0" w:tplc="7FFA10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40774"/>
    <w:multiLevelType w:val="hybridMultilevel"/>
    <w:tmpl w:val="041E413E"/>
    <w:lvl w:ilvl="0" w:tplc="80468B36">
      <w:start w:val="1"/>
      <w:numFmt w:val="lowerLetter"/>
      <w:lvlText w:val="%1)"/>
      <w:lvlJc w:val="left"/>
      <w:pPr>
        <w:ind w:left="39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46766289"/>
    <w:multiLevelType w:val="hybridMultilevel"/>
    <w:tmpl w:val="2F285CCE"/>
    <w:lvl w:ilvl="0" w:tplc="300E1398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  <w:color w:val="333333"/>
        <w:sz w:val="17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22BDE"/>
    <w:multiLevelType w:val="hybridMultilevel"/>
    <w:tmpl w:val="42426A52"/>
    <w:lvl w:ilvl="0" w:tplc="CBE0E734">
      <w:start w:val="1"/>
      <w:numFmt w:val="lowerLetter"/>
      <w:lvlText w:val="%1)"/>
      <w:lvlJc w:val="left"/>
      <w:pPr>
        <w:ind w:left="390" w:hanging="360"/>
      </w:pPr>
      <w:rPr>
        <w:rFonts w:ascii="Verdana" w:hAnsi="Verdana" w:hint="default"/>
        <w:color w:val="333333"/>
        <w:sz w:val="17"/>
      </w:rPr>
    </w:lvl>
    <w:lvl w:ilvl="1" w:tplc="040E0019" w:tentative="1">
      <w:start w:val="1"/>
      <w:numFmt w:val="lowerLetter"/>
      <w:lvlText w:val="%2."/>
      <w:lvlJc w:val="left"/>
      <w:pPr>
        <w:ind w:left="1110" w:hanging="360"/>
      </w:pPr>
    </w:lvl>
    <w:lvl w:ilvl="2" w:tplc="040E001B" w:tentative="1">
      <w:start w:val="1"/>
      <w:numFmt w:val="lowerRoman"/>
      <w:lvlText w:val="%3."/>
      <w:lvlJc w:val="right"/>
      <w:pPr>
        <w:ind w:left="1830" w:hanging="180"/>
      </w:pPr>
    </w:lvl>
    <w:lvl w:ilvl="3" w:tplc="040E000F" w:tentative="1">
      <w:start w:val="1"/>
      <w:numFmt w:val="decimal"/>
      <w:lvlText w:val="%4."/>
      <w:lvlJc w:val="left"/>
      <w:pPr>
        <w:ind w:left="2550" w:hanging="360"/>
      </w:pPr>
    </w:lvl>
    <w:lvl w:ilvl="4" w:tplc="040E0019" w:tentative="1">
      <w:start w:val="1"/>
      <w:numFmt w:val="lowerLetter"/>
      <w:lvlText w:val="%5."/>
      <w:lvlJc w:val="left"/>
      <w:pPr>
        <w:ind w:left="3270" w:hanging="360"/>
      </w:pPr>
    </w:lvl>
    <w:lvl w:ilvl="5" w:tplc="040E001B" w:tentative="1">
      <w:start w:val="1"/>
      <w:numFmt w:val="lowerRoman"/>
      <w:lvlText w:val="%6."/>
      <w:lvlJc w:val="right"/>
      <w:pPr>
        <w:ind w:left="3990" w:hanging="180"/>
      </w:pPr>
    </w:lvl>
    <w:lvl w:ilvl="6" w:tplc="040E000F" w:tentative="1">
      <w:start w:val="1"/>
      <w:numFmt w:val="decimal"/>
      <w:lvlText w:val="%7."/>
      <w:lvlJc w:val="left"/>
      <w:pPr>
        <w:ind w:left="4710" w:hanging="360"/>
      </w:pPr>
    </w:lvl>
    <w:lvl w:ilvl="7" w:tplc="040E0019" w:tentative="1">
      <w:start w:val="1"/>
      <w:numFmt w:val="lowerLetter"/>
      <w:lvlText w:val="%8."/>
      <w:lvlJc w:val="left"/>
      <w:pPr>
        <w:ind w:left="5430" w:hanging="360"/>
      </w:pPr>
    </w:lvl>
    <w:lvl w:ilvl="8" w:tplc="040E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5" w15:restartNumberingAfterBreak="0">
    <w:nsid w:val="5B8F4834"/>
    <w:multiLevelType w:val="multilevel"/>
    <w:tmpl w:val="8D34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7034A5"/>
    <w:multiLevelType w:val="multilevel"/>
    <w:tmpl w:val="98208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695BB1"/>
    <w:multiLevelType w:val="multilevel"/>
    <w:tmpl w:val="A2C6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1197029">
    <w:abstractNumId w:val="1"/>
  </w:num>
  <w:num w:numId="2" w16cid:durableId="1652248464">
    <w:abstractNumId w:val="7"/>
  </w:num>
  <w:num w:numId="3" w16cid:durableId="1767731960">
    <w:abstractNumId w:val="5"/>
  </w:num>
  <w:num w:numId="4" w16cid:durableId="1537891474">
    <w:abstractNumId w:val="0"/>
  </w:num>
  <w:num w:numId="5" w16cid:durableId="18284829">
    <w:abstractNumId w:val="6"/>
  </w:num>
  <w:num w:numId="6" w16cid:durableId="694577208">
    <w:abstractNumId w:val="2"/>
  </w:num>
  <w:num w:numId="7" w16cid:durableId="448161943">
    <w:abstractNumId w:val="3"/>
  </w:num>
  <w:num w:numId="8" w16cid:durableId="268662998">
    <w:abstractNumId w:val="4"/>
  </w:num>
  <w:num w:numId="9" w16cid:durableId="397900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FB"/>
    <w:rsid w:val="00015075"/>
    <w:rsid w:val="0002650F"/>
    <w:rsid w:val="00055D2C"/>
    <w:rsid w:val="00090255"/>
    <w:rsid w:val="00092D35"/>
    <w:rsid w:val="000C10A6"/>
    <w:rsid w:val="000C40EC"/>
    <w:rsid w:val="00153F51"/>
    <w:rsid w:val="001B467D"/>
    <w:rsid w:val="002049A3"/>
    <w:rsid w:val="002415BC"/>
    <w:rsid w:val="002A0D8A"/>
    <w:rsid w:val="002A3AB8"/>
    <w:rsid w:val="002B1D50"/>
    <w:rsid w:val="002D6358"/>
    <w:rsid w:val="00314F10"/>
    <w:rsid w:val="00371952"/>
    <w:rsid w:val="003C33BD"/>
    <w:rsid w:val="003F1CBE"/>
    <w:rsid w:val="0042210E"/>
    <w:rsid w:val="00455348"/>
    <w:rsid w:val="004F093A"/>
    <w:rsid w:val="005023C7"/>
    <w:rsid w:val="00597288"/>
    <w:rsid w:val="005A661F"/>
    <w:rsid w:val="005E0AE1"/>
    <w:rsid w:val="005E76FB"/>
    <w:rsid w:val="0061028D"/>
    <w:rsid w:val="00613D42"/>
    <w:rsid w:val="006A4640"/>
    <w:rsid w:val="006C4116"/>
    <w:rsid w:val="006C4DDC"/>
    <w:rsid w:val="00727FFA"/>
    <w:rsid w:val="007D1ABC"/>
    <w:rsid w:val="007D2545"/>
    <w:rsid w:val="007F6EAE"/>
    <w:rsid w:val="00816B89"/>
    <w:rsid w:val="008248AB"/>
    <w:rsid w:val="008C0C4F"/>
    <w:rsid w:val="008D5EFD"/>
    <w:rsid w:val="008F7AC5"/>
    <w:rsid w:val="0090333D"/>
    <w:rsid w:val="00936722"/>
    <w:rsid w:val="0098337A"/>
    <w:rsid w:val="00992459"/>
    <w:rsid w:val="009D3F18"/>
    <w:rsid w:val="00A14BD2"/>
    <w:rsid w:val="00B36CD0"/>
    <w:rsid w:val="00B47317"/>
    <w:rsid w:val="00B57271"/>
    <w:rsid w:val="00BA799F"/>
    <w:rsid w:val="00BF3683"/>
    <w:rsid w:val="00C029CA"/>
    <w:rsid w:val="00C200FA"/>
    <w:rsid w:val="00C57FB8"/>
    <w:rsid w:val="00C76698"/>
    <w:rsid w:val="00CA6FC6"/>
    <w:rsid w:val="00CB4222"/>
    <w:rsid w:val="00D633F3"/>
    <w:rsid w:val="00DC2F6A"/>
    <w:rsid w:val="00DF1B0F"/>
    <w:rsid w:val="00E27F11"/>
    <w:rsid w:val="00E430FE"/>
    <w:rsid w:val="00EA469E"/>
    <w:rsid w:val="00EC372F"/>
    <w:rsid w:val="00F170D3"/>
    <w:rsid w:val="00F23746"/>
    <w:rsid w:val="00FB5C61"/>
    <w:rsid w:val="00FD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20E41"/>
  <w15:chartTrackingRefBased/>
  <w15:docId w15:val="{9426AFF0-959A-4ECE-92F4-C48FC709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qFormat/>
    <w:pPr>
      <w:keepNext/>
      <w:jc w:val="both"/>
      <w:outlineLvl w:val="3"/>
    </w:pPr>
    <w:rPr>
      <w:sz w:val="22"/>
      <w:u w:val="single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b/>
      <w:bCs/>
      <w:sz w:val="22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u w:val="single"/>
    </w:rPr>
  </w:style>
  <w:style w:type="paragraph" w:styleId="Cmsor7">
    <w:name w:val="heading 7"/>
    <w:basedOn w:val="Norml"/>
    <w:next w:val="Norml"/>
    <w:qFormat/>
    <w:pPr>
      <w:keepNext/>
      <w:outlineLvl w:val="6"/>
    </w:pPr>
    <w:rPr>
      <w:b/>
      <w:b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styleId="Hiperhivatkozs">
    <w:name w:val="Hyperlink"/>
    <w:rPr>
      <w:color w:val="0000FF"/>
      <w:u w:val="single"/>
    </w:rPr>
  </w:style>
  <w:style w:type="paragraph" w:styleId="Szvegtrzs">
    <w:name w:val="Body Text"/>
    <w:basedOn w:val="Norml"/>
    <w:pPr>
      <w:jc w:val="both"/>
    </w:pPr>
    <w:rPr>
      <w:sz w:val="24"/>
    </w:rPr>
  </w:style>
  <w:style w:type="paragraph" w:styleId="Szvegtrzs2">
    <w:name w:val="Body Text 2"/>
    <w:basedOn w:val="Norml"/>
    <w:pPr>
      <w:jc w:val="both"/>
    </w:pPr>
    <w:rPr>
      <w:sz w:val="22"/>
    </w:rPr>
  </w:style>
  <w:style w:type="paragraph" w:customStyle="1" w:styleId="uj">
    <w:name w:val="uj"/>
    <w:basedOn w:val="Norml"/>
    <w:rsid w:val="00BA799F"/>
    <w:pPr>
      <w:pBdr>
        <w:left w:val="single" w:sz="36" w:space="3" w:color="FF0000"/>
      </w:pBdr>
      <w:ind w:firstLine="180"/>
      <w:jc w:val="both"/>
    </w:pPr>
    <w:rPr>
      <w:sz w:val="24"/>
      <w:szCs w:val="24"/>
    </w:rPr>
  </w:style>
  <w:style w:type="paragraph" w:styleId="Buborkszveg">
    <w:name w:val="Balloon Text"/>
    <w:basedOn w:val="Norml"/>
    <w:link w:val="BuborkszvegChar"/>
    <w:rsid w:val="0059728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597288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02650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02650F"/>
  </w:style>
  <w:style w:type="paragraph" w:styleId="llb">
    <w:name w:val="footer"/>
    <w:basedOn w:val="Norml"/>
    <w:link w:val="llbChar"/>
    <w:rsid w:val="0002650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02650F"/>
  </w:style>
  <w:style w:type="paragraph" w:styleId="NormlWeb">
    <w:name w:val="Normal (Web)"/>
    <w:basedOn w:val="Norml"/>
    <w:uiPriority w:val="99"/>
    <w:unhideWhenUsed/>
    <w:rsid w:val="00CB4222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uiPriority w:val="22"/>
    <w:qFormat/>
    <w:rsid w:val="00CB42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sa.emet.hu/paly/palybelep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E1AD3-B6CB-4635-8CAC-689EE6BD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Kerekegyháza Város Jegyzője</vt:lpstr>
    </vt:vector>
  </TitlesOfParts>
  <Company>Polgármesteri Hivatal</Company>
  <LinksUpToDate>false</LinksUpToDate>
  <CharactersWithSpaces>2538</CharactersWithSpaces>
  <SharedDoc>false</SharedDoc>
  <HLinks>
    <vt:vector size="6" baseType="variant">
      <vt:variant>
        <vt:i4>5046300</vt:i4>
      </vt:variant>
      <vt:variant>
        <vt:i4>0</vt:i4>
      </vt:variant>
      <vt:variant>
        <vt:i4>0</vt:i4>
      </vt:variant>
      <vt:variant>
        <vt:i4>5</vt:i4>
      </vt:variant>
      <vt:variant>
        <vt:lpwstr>https://www.eper.hu/eperbursa/paly/palybelep.aspx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Kerekegyháza Város Jegyzője</dc:title>
  <dc:subject/>
  <dc:creator>**</dc:creator>
  <cp:keywords/>
  <dc:description/>
  <cp:lastModifiedBy>Vincze Miklós</cp:lastModifiedBy>
  <cp:revision>2</cp:revision>
  <cp:lastPrinted>2014-01-30T14:10:00Z</cp:lastPrinted>
  <dcterms:created xsi:type="dcterms:W3CDTF">2024-10-30T11:04:00Z</dcterms:created>
  <dcterms:modified xsi:type="dcterms:W3CDTF">2024-10-30T11:04:00Z</dcterms:modified>
</cp:coreProperties>
</file>